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bdr w:val="none" w:color="auto" w:sz="0" w:space="0"/>
          <w:shd w:val="clear" w:fill="FFFFFF"/>
        </w:rPr>
      </w:pPr>
      <w:bookmarkStart w:id="0" w:name="_GoBack"/>
      <w:r>
        <w:rPr>
          <w:rFonts w:hint="eastAsia" w:ascii="微软雅黑" w:hAnsi="微软雅黑" w:eastAsia="微软雅黑" w:cs="微软雅黑"/>
          <w:b w:val="0"/>
          <w:i w:val="0"/>
          <w:caps w:val="0"/>
          <w:color w:val="333333"/>
          <w:spacing w:val="0"/>
          <w:sz w:val="21"/>
          <w:szCs w:val="21"/>
          <w:shd w:val="clear" w:fill="FFFFFF"/>
        </w:rPr>
        <w:t>GDCR3000 数字式接地电阻测试仪</w:t>
      </w:r>
      <w:r>
        <w:rPr>
          <w:rFonts w:hint="eastAsia" w:ascii="微软雅黑" w:hAnsi="微软雅黑" w:eastAsia="微软雅黑" w:cs="微软雅黑"/>
          <w:b w:val="0"/>
          <w:i w:val="0"/>
          <w:caps w:val="0"/>
          <w:color w:val="333333"/>
          <w:spacing w:val="0"/>
          <w:sz w:val="21"/>
          <w:szCs w:val="21"/>
          <w:shd w:val="clear" w:fill="FFFFFF"/>
          <w:lang w:eastAsia="zh-CN"/>
        </w:rPr>
        <w:t>性能特点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GDCR3000 数字式接地电阻测试仪专为现场测量接地电阻而精心设计制造的，采用最新数字及微处理技术，3线或2线法测量接地 电阻，具有独特的线阻校验功能、抗干扰能力和环境适应能力，确保长年测量的高精度、高稳定性和可靠性。其广泛应用于电力、电信、气象、油田、建筑、防雷及工业电气设备等的接地电阻测量。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GDCR3000 数字式接地电阻测试仪具有独特的线阻校验功能，对现场低值接地电阻测量更精确，能避免因测试线长时间使用线阻变化引起的误差；能避免因测试线未完全插入仪表接口或接触不良引起的误差；能避免因用户更换或加长测试线引起的误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仪表由主机、监控软件、测试线、通讯线等组成。主机超大LCD显示，蓝屏背光，棒图指示，一目了然。同时能存储400组数据，通过监控软件实现 历史查询与在线实时监控功能，动态显示，具有最大、最小、平均值指示，具有报警值设定及报警指示功能，具有历史数据读取、查阅、保存、报表、打印等功能。</w:t>
      </w:r>
    </w:p>
    <w:tbl>
      <w:tblPr>
        <w:tblW w:w="8240" w:type="dxa"/>
        <w:tblInd w:w="0" w:type="dxa"/>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69"/>
        <w:gridCol w:w="7371"/>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功 能</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接地电阻测量，对地电压测量，低值电阻测量</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电 源</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DC 9V 锌锰干电池 R14S 1.5V 6节；可连续待机300小时</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测量方式</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精密三线测量、简易两线测量</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测量方法</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接地电阻：额定电流变极法，测量电流3mA Max，820Hz；对地电压：平均值整流</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数据模式</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平均值、最大值、最小值</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1189"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线阻校验</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避免因测试线未完全插入仪表接口或接触不良或用户更换加长测试线等引起的误差，使接地电阻测量更准确。</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显示模式</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4位超大LCD显示，蓝屏背光，LCD尺寸：128mm×75mm；显示域：124mm×67mm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测量指示</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测量中LED闪烁指示，LCD倒计数显示</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接地电阻</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量程：0.01Ω～2000Ω；分辨力：0.01Ω；精确度：±1%rdg±3dgt</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接地电压</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量程：0～600V AC；分辨力：1V；精确度：±1%rdg±3dgt</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仪表尺寸</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高宽厚：215mm×190mm×95mm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测试线长</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3条：红色20m，黄色10m，绿色5m各1条</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简易测试线</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2条：红色1.6m，绿色1.6m各1条</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辅助接地棒</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2根：φ10mm×150mm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测量时间</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对地电压：3次/秒；接地电阻：5秒/次</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测量次数</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5000次以上(20Ω档测量10Ω，测1次，停25秒再测)</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线路电压</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测量对地电压：AC 600V以下测量</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1189"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RS232 接口</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具有RS232接口，软件监控，存储数据可以上传电脑，保存打印</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通 讯 线</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RS232通讯线1条，长1.5m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数据存储</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400组，闪烁显示“ FULL ”符号表示存储已满</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数据保持</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数据保持功能：“ HOLD ”符号显示</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数据查阅</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数据查阅功能：“ READ ”符号显示</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溢出显示</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超量程溢出功能：“ OL ”符号显示</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报警功能</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测量值超过报警设定值时，“嘟--嘟--嘟--”报警提示</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电池电压</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当电池电压降到约7.8V时，电池电压低符号“ ”显示，提醒更换电池。</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功 耗</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背光：25mA Max；待机: 25mA Max(背光关闭)； 测量：70mA Max(背光关闭)</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质 量</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1443g(含电池)</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工作温湿度</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-10℃～40℃；80%rh以下</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存放温湿度</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-20℃～60℃；70%rh以下</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过载保护</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接地电阻： E-P 、 E-C 各端口间AC 280V/3秒</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绝缘电阻</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10MΩ以上(电路与外壳之间500V)</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耐 压</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AC 3700V/rms(电路与外壳之间)</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电磁特性</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IEC61010-4-3，无线频率电磁场≤1V/m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适合安规</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IEC61010-1、IEC1010-2-31、IEC61557-1,5、IEC60529(IP54)、污染等2、CAT Ⅲ 300V</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0" w:type="dxa"/>
            <w:left w:w="0" w:type="dxa"/>
            <w:bottom w:w="0" w:type="dxa"/>
            <w:right w:w="0" w:type="dxa"/>
          </w:tblCellMar>
        </w:tblPrEx>
        <w:trPr>
          <w:trHeight w:val="1203" w:hRule="atLeast"/>
        </w:trPr>
        <w:tc>
          <w:tcPr>
            <w:tcW w:w="869"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随机附件</w:t>
            </w:r>
          </w:p>
        </w:tc>
        <w:tc>
          <w:tcPr>
            <w:tcW w:w="7371"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仪表：1件；接地针：2件；测试线：3件；简易测试线：2件；RS232通讯线：1根；光盘：1件；仪表袋：1件</w:t>
            </w:r>
          </w:p>
        </w:tc>
      </w:tr>
    </w:tbl>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spacing w:val="0"/>
          <w:sz w:val="21"/>
          <w:szCs w:val="21"/>
          <w:shd w:val="clear" w:fill="FFFFFF"/>
        </w:rPr>
        <w:t>尊敬的客户：</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感谢您关注我们的产品，本公司除了有此产品介绍以外，还有</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"http://www.88770226.com/productContent.asp?id=449"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大电流发生器生产厂家</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"http://www.88770226.com/productContent.asp?id=444"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耐电压测试仪</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"http://www.88770226.com/productContent.asp?id=442"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直流高压发生器</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"http://www.88770226.com/productContent.asp?id=408"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直流电阻测试仪</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eastAsia" w:ascii="宋体" w:hAnsi="宋体" w:eastAsia="宋体" w:cs="宋体"/>
          <w:b w:val="0"/>
          <w:i w:val="0"/>
          <w:caps w:val="0"/>
          <w:spacing w:val="0"/>
          <w:sz w:val="21"/>
          <w:szCs w:val="21"/>
          <w:shd w:val="clear" w:fill="FFFFFF"/>
        </w:rPr>
        <w:fldChar w:fldCharType="begin"/>
      </w:r>
      <w:r>
        <w:rPr>
          <w:rFonts w:hint="eastAsia" w:ascii="宋体" w:hAnsi="宋体" w:eastAsia="宋体" w:cs="宋体"/>
          <w:b w:val="0"/>
          <w:i w:val="0"/>
          <w:caps w:val="0"/>
          <w:spacing w:val="0"/>
          <w:sz w:val="21"/>
          <w:szCs w:val="21"/>
          <w:shd w:val="clear" w:fill="FFFFFF"/>
        </w:rPr>
        <w:instrText xml:space="preserve"> HYPERLINK "http://www.88770226.com/productContent.asp?id=484" </w:instrText>
      </w:r>
      <w:r>
        <w:rPr>
          <w:rFonts w:hint="eastAsia" w:ascii="宋体" w:hAnsi="宋体" w:eastAsia="宋体" w:cs="宋体"/>
          <w:b w:val="0"/>
          <w:i w:val="0"/>
          <w:caps w:val="0"/>
          <w:spacing w:val="0"/>
          <w:sz w:val="21"/>
          <w:szCs w:val="21"/>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真空滤油机生产厂家</w:t>
      </w:r>
      <w:r>
        <w:rPr>
          <w:rFonts w:hint="eastAsia" w:ascii="宋体" w:hAnsi="宋体" w:eastAsia="宋体" w:cs="宋体"/>
          <w:b w:val="0"/>
          <w:i w:val="0"/>
          <w:caps w:val="0"/>
          <w:spacing w:val="0"/>
          <w:sz w:val="21"/>
          <w:szCs w:val="21"/>
          <w:shd w:val="clear" w:fill="FFFFFF"/>
        </w:rPr>
        <w:fldChar w:fldCharType="end"/>
      </w:r>
      <w:r>
        <w:rPr>
          <w:rFonts w:hint="eastAsia" w:ascii="宋体" w:hAnsi="宋体" w:eastAsia="宋体" w:cs="宋体"/>
          <w:b w:val="0"/>
          <w:i w:val="0"/>
          <w:caps w:val="0"/>
          <w:color w:val="000000"/>
          <w:spacing w:val="0"/>
          <w:sz w:val="21"/>
          <w:szCs w:val="21"/>
          <w:shd w:val="clear" w:fill="FFFFFF"/>
        </w:rPr>
        <w:t>等等的介绍，您如果对我们的产品有兴趣，欢迎来电咨询。谢谢!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1234169"/>
    <w:rsid w:val="01970585"/>
    <w:rsid w:val="03324F9F"/>
    <w:rsid w:val="037C0747"/>
    <w:rsid w:val="03A87548"/>
    <w:rsid w:val="042B4B43"/>
    <w:rsid w:val="04685B94"/>
    <w:rsid w:val="04791607"/>
    <w:rsid w:val="054134B6"/>
    <w:rsid w:val="05713170"/>
    <w:rsid w:val="05E50E37"/>
    <w:rsid w:val="05F210A8"/>
    <w:rsid w:val="06575AA7"/>
    <w:rsid w:val="06D43CEC"/>
    <w:rsid w:val="07510FC6"/>
    <w:rsid w:val="076C385D"/>
    <w:rsid w:val="07F73B62"/>
    <w:rsid w:val="080B14EF"/>
    <w:rsid w:val="08576582"/>
    <w:rsid w:val="0A53158E"/>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4E4AF8"/>
    <w:rsid w:val="137112EA"/>
    <w:rsid w:val="13D24E08"/>
    <w:rsid w:val="13D833C6"/>
    <w:rsid w:val="14475323"/>
    <w:rsid w:val="155064B8"/>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8E01824"/>
    <w:rsid w:val="6983663C"/>
    <w:rsid w:val="6A2276FF"/>
    <w:rsid w:val="6BF020D2"/>
    <w:rsid w:val="6C3C7C99"/>
    <w:rsid w:val="6C6C087E"/>
    <w:rsid w:val="6D0077EB"/>
    <w:rsid w:val="6DBE67E5"/>
    <w:rsid w:val="6E1C34D3"/>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531067"/>
    <w:rsid w:val="78621CFC"/>
    <w:rsid w:val="788F7F5F"/>
    <w:rsid w:val="78FB0205"/>
    <w:rsid w:val="79732EA7"/>
    <w:rsid w:val="79962A89"/>
    <w:rsid w:val="79F82F67"/>
    <w:rsid w:val="7A004640"/>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1372</Words>
  <Characters>1436</Characters>
  <Lines>8</Lines>
  <Paragraphs>2</Paragraphs>
  <ScaleCrop>false</ScaleCrop>
  <LinksUpToDate>false</LinksUpToDate>
  <CharactersWithSpaces>1450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2018-05-26T03:14:09Z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