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1"/>
          <w:szCs w:val="21"/>
          <w:lang w:val="en-US" w:eastAsia="zh-CN"/>
        </w:rPr>
      </w:pPr>
      <w:bookmarkStart w:id="8" w:name="_GoBack"/>
      <w:bookmarkStart w:id="0" w:name="OLE_LINK3"/>
      <w:bookmarkStart w:id="1" w:name="OLE_LINK1"/>
      <w:bookmarkStart w:id="2" w:name="OLE_LINK2"/>
      <w:bookmarkStart w:id="3" w:name="OLE_LINK4"/>
      <w:bookmarkStart w:id="4" w:name="OLE_LINK5"/>
      <w:bookmarkStart w:id="5" w:name="OLE_LINK6"/>
      <w:bookmarkStart w:id="6" w:name="OLE_LINK7"/>
      <w:bookmarkStart w:id="7" w:name="OLE_LINK8"/>
      <w:r>
        <w:rPr>
          <w:rFonts w:hint="eastAsia" w:asciiTheme="minorEastAsia" w:hAnsiTheme="minorEastAsia" w:eastAsiaTheme="minorEastAsia" w:cstheme="minorEastAsia"/>
          <w:sz w:val="21"/>
          <w:szCs w:val="21"/>
          <w:lang w:val="en-US" w:eastAsia="zh-CN"/>
        </w:rPr>
        <w:t>SZPT-2007有源变压器特性容量测试仪</w:t>
      </w:r>
      <w:bookmarkEnd w:id="0"/>
      <w:r>
        <w:rPr>
          <w:rFonts w:hint="eastAsia" w:asciiTheme="minorEastAsia" w:hAnsiTheme="minorEastAsia" w:eastAsiaTheme="minorEastAsia" w:cstheme="minorEastAsia"/>
          <w:sz w:val="21"/>
          <w:szCs w:val="21"/>
          <w:lang w:val="en-US" w:eastAsia="zh-CN"/>
        </w:rPr>
        <w:t>性能指标</w:t>
      </w:r>
    </w:p>
    <w:bookmarkEnd w:id="8"/>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主要功能与特点</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 负载损耗的测量: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显示三相电压、三相电流、三相功率，自动计算出变压器的阻抗电压百分比，折算到额定温度、额定电流下的负载损耗，自动判断出油浸式或干式配电变压器的铁芯型号，测试过程中具有报警自适应提示功能，方便现场用户使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 空载损耗的测量: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仪器显示三相电压、三相电流、三相功率，仪器显示施加电源波形的畸变率，自动计算出变压器的空载电流折算到额定电压下且进行了波形畸变校正的空载损耗，并显示油浸式或干式配电变压器铁芯的型号。</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 单相的测量: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可用于检查变压器单相的缺陷或用于现场无三相电的情况。仪器可记录三次单相测量的数据，并可根据变压器不同的联结方式计算出变压器的空载电流、空载损耗、阻抗电压和负载损耗。</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 零序阻抗的测量：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零序阻抗的测量适用于高压侧星形接线带中性点的变压器，仪器可记录零序阻抗、零序电抗、零序电感、阻抗角、零序电阻。</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 容量的测量: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仪器内置可充电锂电池，本身可输出三相正弦波逆变电源，输出电压自动调节，具有软启、软停功能，无需任何外部电源可实现配电变压器容量的测量和型号的判断，同时显示变压器阻抗电压和折算到额定温度、额定电流下的负载损耗。</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 在仪器允许的测量范围可直接测量，超出测量范围可外接电压、电流互感器，仪器可设置外接电压、电流互感器的变比，直接显示施加的电压、电流的值。</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 仪器具有谐波分析功能，可测量多次谐波的含有率及总畸变率，并带有原始波形及柱状图显示。</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 仪器采用大屏幕液晶显示，可在同一屏幕显示三相电压、三相电流、三相功率、三相平均电压、平均电流、三相总功率和相关数据。显示使用中文菜单，中文提示，操作简单。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 交直流两用：锂电池供电或者220V交流充电器供电自适应。</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 智能充电管理，剩余电量显示，低电量报警，背光自动调节，节省电量。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2.11不掉电时钟和日期显示；数据存储方式分为本机存储和优盘存储，其中本机存储可存储测试数据200条，并且本机存储可转存至优盘；优盘存储数据格式为Word格式，可直接在电脑上编辑打印。</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2.12 热敏打印机打印功能，快速、无声。</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2.13人机交互界面更加友好：屏幕顶部状态栏实时显示优盘插入状态，对未连接的设备进行操作时，显示相应的未连接提示信息。</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2.14 体积小、重量轻，方便携带使用。</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主要技术指标</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 基本测量精度：  电压、电流             ±（读数×0.2%+2字）</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功率 (0.2≤cosφ≤1)   ±（读数×1.0% +2字）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容量                   ±（读数×10%+2字）</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3.2 容量测量范围:   30kVA～65000kVA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 电压测量范围：  AC  50V～850V</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 电流测量范围：  AC  0.5A～100A</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 工 作 温  度：  -10℃～40℃</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 环 境 湿  度：  10%～85%</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 存 储 温  度：  -20℃～50℃</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 外 形 尺  寸:   320mm×270mm×145mm</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 重        量:   5kg(不包括测试线)</w:t>
      </w:r>
    </w:p>
    <w:p>
      <w:pPr>
        <w:rPr>
          <w:rFonts w:hint="eastAsia" w:asciiTheme="minorEastAsia" w:hAnsiTheme="minorEastAsia" w:eastAsiaTheme="minorEastAsia" w:cstheme="minorEastAsia"/>
          <w:sz w:val="21"/>
          <w:szCs w:val="21"/>
          <w:lang w:val="en-US" w:eastAsia="zh-CN"/>
        </w:rPr>
      </w:pPr>
    </w:p>
    <w:bookmarkEnd w:id="1"/>
    <w:bookmarkEnd w:id="2"/>
    <w:bookmarkEnd w:id="3"/>
    <w:bookmarkEnd w:id="4"/>
    <w:bookmarkEnd w:id="5"/>
    <w:bookmarkEnd w:id="6"/>
    <w:bookmarkEnd w:id="7"/>
    <w:p>
      <w:pPr>
        <w:rPr>
          <w:rFonts w:hint="eastAsia" w:asciiTheme="minorEastAsia" w:hAnsiTheme="minorEastAsia" w:eastAsiaTheme="minorEastAsia" w:cstheme="minorEastAsia"/>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2240" w:h="15840"/>
      <w:pgMar w:top="1440" w:right="1800" w:bottom="1440" w:left="1800" w:header="720" w:footer="720"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A54EA"/>
    <w:rsid w:val="00101245"/>
    <w:rsid w:val="004A2E3F"/>
    <w:rsid w:val="006C731D"/>
    <w:rsid w:val="007864EE"/>
    <w:rsid w:val="016A5F0F"/>
    <w:rsid w:val="023A67CB"/>
    <w:rsid w:val="028910D0"/>
    <w:rsid w:val="0325513D"/>
    <w:rsid w:val="036C3AAF"/>
    <w:rsid w:val="044C1E04"/>
    <w:rsid w:val="045B30FC"/>
    <w:rsid w:val="04776ED1"/>
    <w:rsid w:val="04BD4AD8"/>
    <w:rsid w:val="04C30BC1"/>
    <w:rsid w:val="055B60C6"/>
    <w:rsid w:val="070C1EA3"/>
    <w:rsid w:val="07705686"/>
    <w:rsid w:val="077362E6"/>
    <w:rsid w:val="07906C14"/>
    <w:rsid w:val="07B26E23"/>
    <w:rsid w:val="07E04A03"/>
    <w:rsid w:val="082201CD"/>
    <w:rsid w:val="08635AF9"/>
    <w:rsid w:val="087317BF"/>
    <w:rsid w:val="08FE7414"/>
    <w:rsid w:val="098E1B61"/>
    <w:rsid w:val="0A093D42"/>
    <w:rsid w:val="0A3031A7"/>
    <w:rsid w:val="0A3752E9"/>
    <w:rsid w:val="0A746B4A"/>
    <w:rsid w:val="0B7174A2"/>
    <w:rsid w:val="0CB06361"/>
    <w:rsid w:val="0CB177B4"/>
    <w:rsid w:val="0DA873A7"/>
    <w:rsid w:val="0E16245F"/>
    <w:rsid w:val="0F0D04E7"/>
    <w:rsid w:val="0FE40F9E"/>
    <w:rsid w:val="10435C86"/>
    <w:rsid w:val="104C6F9B"/>
    <w:rsid w:val="1075088F"/>
    <w:rsid w:val="10934A64"/>
    <w:rsid w:val="116D74AF"/>
    <w:rsid w:val="11B60718"/>
    <w:rsid w:val="11E56FB0"/>
    <w:rsid w:val="12267A23"/>
    <w:rsid w:val="12772CED"/>
    <w:rsid w:val="12B33171"/>
    <w:rsid w:val="12BA139D"/>
    <w:rsid w:val="13A543D9"/>
    <w:rsid w:val="143D730F"/>
    <w:rsid w:val="14BF5A7D"/>
    <w:rsid w:val="152429FE"/>
    <w:rsid w:val="154D0B3B"/>
    <w:rsid w:val="1561014D"/>
    <w:rsid w:val="15AC50F6"/>
    <w:rsid w:val="15F120D3"/>
    <w:rsid w:val="163A0623"/>
    <w:rsid w:val="179A1DA7"/>
    <w:rsid w:val="17AC7AD8"/>
    <w:rsid w:val="17F113F4"/>
    <w:rsid w:val="18926F94"/>
    <w:rsid w:val="18ED59C2"/>
    <w:rsid w:val="191E6A5E"/>
    <w:rsid w:val="194379F8"/>
    <w:rsid w:val="1A4E6C94"/>
    <w:rsid w:val="1A5B788C"/>
    <w:rsid w:val="1B7E4500"/>
    <w:rsid w:val="1C110BFB"/>
    <w:rsid w:val="1C1247BE"/>
    <w:rsid w:val="1C951757"/>
    <w:rsid w:val="1CB46A8A"/>
    <w:rsid w:val="1D6F4E75"/>
    <w:rsid w:val="1F324F2F"/>
    <w:rsid w:val="1F7A49B3"/>
    <w:rsid w:val="1FFB7FD3"/>
    <w:rsid w:val="20615FCF"/>
    <w:rsid w:val="22494DD8"/>
    <w:rsid w:val="22AA3764"/>
    <w:rsid w:val="22B1103B"/>
    <w:rsid w:val="22B136B3"/>
    <w:rsid w:val="23D80513"/>
    <w:rsid w:val="24167D18"/>
    <w:rsid w:val="253F163F"/>
    <w:rsid w:val="25971706"/>
    <w:rsid w:val="25C0454E"/>
    <w:rsid w:val="25CA6115"/>
    <w:rsid w:val="260814A4"/>
    <w:rsid w:val="265E08C4"/>
    <w:rsid w:val="26780E17"/>
    <w:rsid w:val="272C42DC"/>
    <w:rsid w:val="27B657E1"/>
    <w:rsid w:val="27CC0DE6"/>
    <w:rsid w:val="27E70268"/>
    <w:rsid w:val="282D0425"/>
    <w:rsid w:val="287B578C"/>
    <w:rsid w:val="2A307DE2"/>
    <w:rsid w:val="2AA47B40"/>
    <w:rsid w:val="2AAC0908"/>
    <w:rsid w:val="2B711376"/>
    <w:rsid w:val="2B8E0737"/>
    <w:rsid w:val="2BA67E25"/>
    <w:rsid w:val="2BB31E8B"/>
    <w:rsid w:val="2BD40D43"/>
    <w:rsid w:val="2C023C76"/>
    <w:rsid w:val="2C6A54EA"/>
    <w:rsid w:val="2D646C03"/>
    <w:rsid w:val="2D806C22"/>
    <w:rsid w:val="30B729C1"/>
    <w:rsid w:val="31973079"/>
    <w:rsid w:val="32013D9D"/>
    <w:rsid w:val="320759EE"/>
    <w:rsid w:val="32716D58"/>
    <w:rsid w:val="333922AF"/>
    <w:rsid w:val="33F429CE"/>
    <w:rsid w:val="34210FE6"/>
    <w:rsid w:val="34800456"/>
    <w:rsid w:val="34B456EC"/>
    <w:rsid w:val="35183248"/>
    <w:rsid w:val="351D41CA"/>
    <w:rsid w:val="358C5B66"/>
    <w:rsid w:val="358C7EEC"/>
    <w:rsid w:val="372C344E"/>
    <w:rsid w:val="38911734"/>
    <w:rsid w:val="38A75E1D"/>
    <w:rsid w:val="38ED2795"/>
    <w:rsid w:val="394F4C33"/>
    <w:rsid w:val="395215E9"/>
    <w:rsid w:val="398F669B"/>
    <w:rsid w:val="3A663BAE"/>
    <w:rsid w:val="3ACB31C9"/>
    <w:rsid w:val="3ACE29F2"/>
    <w:rsid w:val="3B8438D6"/>
    <w:rsid w:val="3BCF0DD8"/>
    <w:rsid w:val="3C7B3FDF"/>
    <w:rsid w:val="3CCB6DB6"/>
    <w:rsid w:val="3D28211D"/>
    <w:rsid w:val="3D2F04A0"/>
    <w:rsid w:val="3E24733F"/>
    <w:rsid w:val="3E7D0839"/>
    <w:rsid w:val="3F98438F"/>
    <w:rsid w:val="3FDE4DB3"/>
    <w:rsid w:val="409538BC"/>
    <w:rsid w:val="409E1378"/>
    <w:rsid w:val="40BF249D"/>
    <w:rsid w:val="40D71F5C"/>
    <w:rsid w:val="413C529C"/>
    <w:rsid w:val="41774C3C"/>
    <w:rsid w:val="419871CF"/>
    <w:rsid w:val="41B20033"/>
    <w:rsid w:val="41CF357D"/>
    <w:rsid w:val="43064CEC"/>
    <w:rsid w:val="433862B3"/>
    <w:rsid w:val="436D34C5"/>
    <w:rsid w:val="437D3ADE"/>
    <w:rsid w:val="43B92BEB"/>
    <w:rsid w:val="43BC4B60"/>
    <w:rsid w:val="448B59A3"/>
    <w:rsid w:val="448D7901"/>
    <w:rsid w:val="455A588E"/>
    <w:rsid w:val="45AC34F6"/>
    <w:rsid w:val="46BD6C5B"/>
    <w:rsid w:val="475A2629"/>
    <w:rsid w:val="47865D02"/>
    <w:rsid w:val="47C81705"/>
    <w:rsid w:val="47FF0C40"/>
    <w:rsid w:val="48314F52"/>
    <w:rsid w:val="4861061B"/>
    <w:rsid w:val="489D7BCA"/>
    <w:rsid w:val="49BF1C7D"/>
    <w:rsid w:val="4A33473D"/>
    <w:rsid w:val="4ACE014B"/>
    <w:rsid w:val="4BFD2B78"/>
    <w:rsid w:val="4C467799"/>
    <w:rsid w:val="4D07722C"/>
    <w:rsid w:val="4D6D56E0"/>
    <w:rsid w:val="4F0A5483"/>
    <w:rsid w:val="4F400E61"/>
    <w:rsid w:val="4FF800D9"/>
    <w:rsid w:val="50582049"/>
    <w:rsid w:val="506E1E52"/>
    <w:rsid w:val="507804B4"/>
    <w:rsid w:val="51132C78"/>
    <w:rsid w:val="52A0343D"/>
    <w:rsid w:val="534E0B2B"/>
    <w:rsid w:val="53920303"/>
    <w:rsid w:val="5397480A"/>
    <w:rsid w:val="540B526E"/>
    <w:rsid w:val="54E815F1"/>
    <w:rsid w:val="554F122C"/>
    <w:rsid w:val="559110D8"/>
    <w:rsid w:val="56C60B08"/>
    <w:rsid w:val="57EF16D6"/>
    <w:rsid w:val="58D00465"/>
    <w:rsid w:val="58E22D67"/>
    <w:rsid w:val="598D2382"/>
    <w:rsid w:val="5A3E6CDD"/>
    <w:rsid w:val="5A43485C"/>
    <w:rsid w:val="5A7F1DBD"/>
    <w:rsid w:val="5B0A2709"/>
    <w:rsid w:val="5C6E0019"/>
    <w:rsid w:val="5C763C2E"/>
    <w:rsid w:val="5C9254A5"/>
    <w:rsid w:val="5D3C5FA8"/>
    <w:rsid w:val="5D814123"/>
    <w:rsid w:val="5D857EC4"/>
    <w:rsid w:val="5E214FBA"/>
    <w:rsid w:val="5E390B20"/>
    <w:rsid w:val="5F4B4FBF"/>
    <w:rsid w:val="6031172D"/>
    <w:rsid w:val="605D437A"/>
    <w:rsid w:val="6066761B"/>
    <w:rsid w:val="609D0914"/>
    <w:rsid w:val="60BB4309"/>
    <w:rsid w:val="60CA0742"/>
    <w:rsid w:val="631D72B1"/>
    <w:rsid w:val="665F33CC"/>
    <w:rsid w:val="67CC63E5"/>
    <w:rsid w:val="68DD4698"/>
    <w:rsid w:val="696C0765"/>
    <w:rsid w:val="69766602"/>
    <w:rsid w:val="69A4220E"/>
    <w:rsid w:val="69BB7501"/>
    <w:rsid w:val="6A040A54"/>
    <w:rsid w:val="6A126420"/>
    <w:rsid w:val="6A1C5E8B"/>
    <w:rsid w:val="6A7F274D"/>
    <w:rsid w:val="6A8E778B"/>
    <w:rsid w:val="6A997D8F"/>
    <w:rsid w:val="6BA31FF4"/>
    <w:rsid w:val="6BB66F55"/>
    <w:rsid w:val="6BBB47A8"/>
    <w:rsid w:val="6C0C0392"/>
    <w:rsid w:val="6C6E033B"/>
    <w:rsid w:val="6C933EF2"/>
    <w:rsid w:val="6D7A2B8C"/>
    <w:rsid w:val="6E9355A4"/>
    <w:rsid w:val="6EED08C3"/>
    <w:rsid w:val="6EF269BA"/>
    <w:rsid w:val="6F0114BA"/>
    <w:rsid w:val="6F213EF3"/>
    <w:rsid w:val="6F93268B"/>
    <w:rsid w:val="6F9F5B4E"/>
    <w:rsid w:val="6FBE1573"/>
    <w:rsid w:val="6FFB300E"/>
    <w:rsid w:val="702E3796"/>
    <w:rsid w:val="7140339D"/>
    <w:rsid w:val="71B43A2A"/>
    <w:rsid w:val="721A457F"/>
    <w:rsid w:val="72356A0A"/>
    <w:rsid w:val="728B570E"/>
    <w:rsid w:val="72BA037C"/>
    <w:rsid w:val="731D4839"/>
    <w:rsid w:val="733F373F"/>
    <w:rsid w:val="73A2316E"/>
    <w:rsid w:val="74C462E4"/>
    <w:rsid w:val="755523D3"/>
    <w:rsid w:val="75802B75"/>
    <w:rsid w:val="758A1231"/>
    <w:rsid w:val="76D734C3"/>
    <w:rsid w:val="77766F7B"/>
    <w:rsid w:val="77F53638"/>
    <w:rsid w:val="78987448"/>
    <w:rsid w:val="78D73C71"/>
    <w:rsid w:val="79C961E5"/>
    <w:rsid w:val="79CA50B1"/>
    <w:rsid w:val="79D83775"/>
    <w:rsid w:val="79DF6753"/>
    <w:rsid w:val="7A98640C"/>
    <w:rsid w:val="7B1E6A41"/>
    <w:rsid w:val="7B4C653A"/>
    <w:rsid w:val="7C5E7962"/>
    <w:rsid w:val="7D822C63"/>
    <w:rsid w:val="7DF4593D"/>
    <w:rsid w:val="7E1614AA"/>
    <w:rsid w:val="7E200171"/>
    <w:rsid w:val="7E575C71"/>
    <w:rsid w:val="7E6337DA"/>
    <w:rsid w:val="7E6E6927"/>
    <w:rsid w:val="7F0F1943"/>
    <w:rsid w:val="7F681192"/>
    <w:rsid w:val="7FCD70CA"/>
    <w:rsid w:val="7FD506D5"/>
    <w:rsid w:val="7FFA28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66CC"/>
      <w:u w:val="non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1078</Words>
  <Characters>1190</Characters>
  <Lines>0</Lines>
  <Paragraphs>0</Paragraphs>
  <ScaleCrop>false</ScaleCrop>
  <LinksUpToDate>false</LinksUpToDate>
  <CharactersWithSpaces>1231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DELL</dc:creator>
  <cp:lastModifiedBy>DELL</cp:lastModifiedBy>
  <dcterms:modified xsi:type="dcterms:W3CDTF">2026-05-07T09:40:09Z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